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4C33B8" w:rsidP="004C33B8" w:rsidRDefault="001F56F1" w14:paraId="7522C0A9" w14:textId="14990A6E">
      <w:pPr>
        <w:jc w:val="center"/>
        <w:rPr>
          <w:b/>
          <w:sz w:val="28"/>
        </w:rPr>
      </w:pPr>
      <w:r>
        <w:rPr>
          <w:b/>
          <w:noProof/>
          <w:sz w:val="32"/>
          <w:szCs w:val="32"/>
          <w:lang w:val="en-US"/>
        </w:rPr>
        <w:drawing>
          <wp:anchor distT="0" distB="0" distL="114300" distR="114300" simplePos="0" relativeHeight="251658240" behindDoc="0" locked="0" layoutInCell="1" allowOverlap="1" wp14:anchorId="4648E87C" wp14:editId="75020EA9">
            <wp:simplePos x="0" y="0"/>
            <wp:positionH relativeFrom="column">
              <wp:posOffset>-118110</wp:posOffset>
            </wp:positionH>
            <wp:positionV relativeFrom="paragraph">
              <wp:posOffset>-499745</wp:posOffset>
            </wp:positionV>
            <wp:extent cx="1491111" cy="70485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XIGA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1111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aconcuadrcula"/>
        <w:tblpPr w:leftFromText="141" w:rightFromText="141" w:vertAnchor="page" w:horzAnchor="margin" w:tblpXSpec="center" w:tblpY="2806"/>
        <w:tblW w:w="0" w:type="auto"/>
        <w:tblLook w:val="04A0" w:firstRow="1" w:lastRow="0" w:firstColumn="1" w:lastColumn="0" w:noHBand="0" w:noVBand="1"/>
      </w:tblPr>
      <w:tblGrid>
        <w:gridCol w:w="4414"/>
        <w:gridCol w:w="3236"/>
        <w:gridCol w:w="1178"/>
      </w:tblGrid>
      <w:tr w:rsidR="00D178DF" w:rsidTr="00D178DF" w14:paraId="1D0C73F5" w14:textId="77777777">
        <w:tc>
          <w:tcPr>
            <w:tcW w:w="4414" w:type="dxa"/>
          </w:tcPr>
          <w:p w:rsidRPr="004901F9" w:rsidR="00D178DF" w:rsidP="00D178DF" w:rsidRDefault="00D178DF" w14:paraId="3103964D" w14:textId="77777777">
            <w:r w:rsidRPr="004901F9">
              <w:rPr>
                <w:b/>
                <w:bCs/>
              </w:rPr>
              <w:t>Fecha</w:t>
            </w:r>
            <w:r w:rsidRPr="004901F9">
              <w:t>:</w:t>
            </w:r>
          </w:p>
        </w:tc>
        <w:tc>
          <w:tcPr>
            <w:tcW w:w="4414" w:type="dxa"/>
            <w:gridSpan w:val="2"/>
          </w:tcPr>
          <w:p w:rsidR="00D178DF" w:rsidP="00D178DF" w:rsidRDefault="00DC2117" w14:paraId="71A9E03D" w14:textId="0790DFE1">
            <w:r w:rsidRPr="00DC2117">
              <w:rPr>
                <w:b/>
                <w:bCs/>
              </w:rPr>
              <w:t>Hora</w:t>
            </w:r>
            <w:r>
              <w:t xml:space="preserve">: </w:t>
            </w:r>
          </w:p>
        </w:tc>
      </w:tr>
      <w:tr w:rsidR="00D178DF" w:rsidTr="00D178DF" w14:paraId="1B5406E4" w14:textId="77777777">
        <w:tc>
          <w:tcPr>
            <w:tcW w:w="4414" w:type="dxa"/>
          </w:tcPr>
          <w:p w:rsidRPr="004901F9" w:rsidR="00D178DF" w:rsidP="00D178DF" w:rsidRDefault="00D178DF" w14:paraId="1E878CD7" w14:textId="0F039178">
            <w:r w:rsidRPr="004901F9">
              <w:rPr>
                <w:b/>
                <w:bCs/>
              </w:rPr>
              <w:t>Tipo de ejecución</w:t>
            </w:r>
            <w:r w:rsidRPr="004901F9">
              <w:t>:</w:t>
            </w:r>
          </w:p>
        </w:tc>
        <w:tc>
          <w:tcPr>
            <w:tcW w:w="4414" w:type="dxa"/>
            <w:gridSpan w:val="2"/>
          </w:tcPr>
          <w:p w:rsidR="00D178DF" w:rsidP="00D178DF" w:rsidRDefault="00D178DF" w14:paraId="2755A2D2" w14:textId="6A118366">
            <w:r w:rsidRPr="00C5138C">
              <w:rPr>
                <w:b/>
                <w:bCs/>
              </w:rPr>
              <w:t>Tipo de plan</w:t>
            </w:r>
            <w:r>
              <w:t>:</w:t>
            </w:r>
          </w:p>
        </w:tc>
      </w:tr>
      <w:tr w:rsidR="00D178DF" w:rsidTr="00D178DF" w14:paraId="4D4EF344" w14:textId="77777777">
        <w:tc>
          <w:tcPr>
            <w:tcW w:w="8828" w:type="dxa"/>
            <w:gridSpan w:val="3"/>
          </w:tcPr>
          <w:p w:rsidRPr="004901F9" w:rsidR="00D178DF" w:rsidP="00D178DF" w:rsidRDefault="00DC2117" w14:paraId="01991FF0" w14:textId="3932BBF0">
            <w:r>
              <w:rPr>
                <w:b/>
                <w:bCs/>
              </w:rPr>
              <w:t>Escenario</w:t>
            </w:r>
            <w:r w:rsidRPr="004901F9" w:rsidR="00D178DF">
              <w:t xml:space="preserve">: </w:t>
            </w:r>
          </w:p>
          <w:p w:rsidRPr="004901F9" w:rsidR="00D178DF" w:rsidP="00D178DF" w:rsidRDefault="00D178DF" w14:paraId="6A6AFC1F" w14:textId="77777777"/>
          <w:p w:rsidRPr="004901F9" w:rsidR="00D178DF" w:rsidP="00D178DF" w:rsidRDefault="00D178DF" w14:paraId="25572B79" w14:textId="77777777"/>
          <w:p w:rsidRPr="004901F9" w:rsidR="00D178DF" w:rsidP="00D178DF" w:rsidRDefault="00D178DF" w14:paraId="1C2B89B7" w14:textId="77777777"/>
        </w:tc>
      </w:tr>
      <w:tr w:rsidR="00D178DF" w:rsidTr="00D178DF" w14:paraId="375BC2F4" w14:textId="77777777">
        <w:tc>
          <w:tcPr>
            <w:tcW w:w="8828" w:type="dxa"/>
            <w:gridSpan w:val="3"/>
          </w:tcPr>
          <w:p w:rsidRPr="004901F9" w:rsidR="00D178DF" w:rsidP="00D178DF" w:rsidRDefault="00D178DF" w14:paraId="68D763F9" w14:textId="77777777">
            <w:r w:rsidRPr="004901F9">
              <w:rPr>
                <w:b/>
                <w:bCs/>
              </w:rPr>
              <w:t>Sistemas afectados</w:t>
            </w:r>
            <w:r w:rsidRPr="004901F9">
              <w:t xml:space="preserve">: </w:t>
            </w:r>
          </w:p>
          <w:p w:rsidRPr="004901F9" w:rsidR="00D178DF" w:rsidP="00D178DF" w:rsidRDefault="00D178DF" w14:paraId="2A23335B" w14:textId="77777777"/>
          <w:p w:rsidRPr="004901F9" w:rsidR="00D178DF" w:rsidP="00D178DF" w:rsidRDefault="00D178DF" w14:paraId="2375F31E" w14:textId="77777777"/>
          <w:p w:rsidRPr="004901F9" w:rsidR="00D178DF" w:rsidP="00D178DF" w:rsidRDefault="00D178DF" w14:paraId="7EFC7D31" w14:textId="77777777"/>
        </w:tc>
      </w:tr>
      <w:tr w:rsidR="00D178DF" w:rsidTr="00D178DF" w14:paraId="424574B0" w14:textId="77777777">
        <w:tc>
          <w:tcPr>
            <w:tcW w:w="8828" w:type="dxa"/>
            <w:gridSpan w:val="3"/>
            <w:shd w:val="clear" w:color="auto" w:fill="171717" w:themeFill="background2" w:themeFillShade="1A"/>
          </w:tcPr>
          <w:p w:rsidRPr="004C33B8" w:rsidR="00D178DF" w:rsidP="00D178DF" w:rsidRDefault="00D178DF" w14:paraId="5652D1BF" w14:textId="77777777">
            <w:pPr>
              <w:jc w:val="center"/>
              <w:rPr>
                <w:b/>
              </w:rPr>
            </w:pPr>
            <w:r w:rsidRPr="004C33B8">
              <w:rPr>
                <w:b/>
                <w:color w:val="FFFFFF" w:themeColor="background1"/>
              </w:rPr>
              <w:t>Check List</w:t>
            </w:r>
          </w:p>
        </w:tc>
      </w:tr>
      <w:tr w:rsidR="00D178DF" w:rsidTr="00D178DF" w14:paraId="4FBC0204" w14:textId="77777777">
        <w:tc>
          <w:tcPr>
            <w:tcW w:w="7650" w:type="dxa"/>
            <w:gridSpan w:val="2"/>
          </w:tcPr>
          <w:p w:rsidR="00D178DF" w:rsidP="00D178DF" w:rsidRDefault="00D178DF" w14:paraId="7D9A57C7" w14:textId="77777777">
            <w:r>
              <w:t>Arranque manual del generador y espera de un minuto</w:t>
            </w:r>
          </w:p>
        </w:tc>
        <w:tc>
          <w:tcPr>
            <w:tcW w:w="1178" w:type="dxa"/>
          </w:tcPr>
          <w:p w:rsidR="00D178DF" w:rsidP="00D178DF" w:rsidRDefault="00D178DF" w14:paraId="25267750" w14:textId="77777777"/>
        </w:tc>
      </w:tr>
      <w:tr w:rsidR="00D178DF" w:rsidTr="00D178DF" w14:paraId="2D08A234" w14:textId="77777777">
        <w:tc>
          <w:tcPr>
            <w:tcW w:w="7650" w:type="dxa"/>
            <w:gridSpan w:val="2"/>
          </w:tcPr>
          <w:p w:rsidR="00D178DF" w:rsidP="00D178DF" w:rsidRDefault="00D178DF" w14:paraId="7AA63801" w14:textId="77777777">
            <w:r>
              <w:t>Conmutación manual del transfer switch al generador</w:t>
            </w:r>
          </w:p>
        </w:tc>
        <w:tc>
          <w:tcPr>
            <w:tcW w:w="1178" w:type="dxa"/>
          </w:tcPr>
          <w:p w:rsidR="00D178DF" w:rsidP="00D178DF" w:rsidRDefault="00D178DF" w14:paraId="55BF756C" w14:textId="77777777"/>
        </w:tc>
      </w:tr>
      <w:tr w:rsidR="00D178DF" w:rsidTr="00D178DF" w14:paraId="3ADCA743" w14:textId="77777777">
        <w:tc>
          <w:tcPr>
            <w:tcW w:w="7650" w:type="dxa"/>
            <w:gridSpan w:val="2"/>
          </w:tcPr>
          <w:p w:rsidR="00D178DF" w:rsidP="00D178DF" w:rsidRDefault="00D178DF" w14:paraId="3F4362EE" w14:textId="77777777">
            <w:r>
              <w:t>Revisar UPS en línea alimentando por el generador</w:t>
            </w:r>
          </w:p>
        </w:tc>
        <w:tc>
          <w:tcPr>
            <w:tcW w:w="1178" w:type="dxa"/>
          </w:tcPr>
          <w:p w:rsidR="00D178DF" w:rsidP="00D178DF" w:rsidRDefault="00D178DF" w14:paraId="17372D97" w14:textId="77777777"/>
        </w:tc>
      </w:tr>
      <w:tr w:rsidR="00D178DF" w:rsidTr="00D178DF" w14:paraId="31D0A5D6" w14:textId="77777777">
        <w:tc>
          <w:tcPr>
            <w:tcW w:w="7650" w:type="dxa"/>
            <w:gridSpan w:val="2"/>
          </w:tcPr>
          <w:p w:rsidR="00D178DF" w:rsidP="00D178DF" w:rsidRDefault="00D178DF" w14:paraId="3E099207" w14:textId="3EEBE369">
            <w:r>
              <w:t xml:space="preserve">Esperar </w:t>
            </w:r>
            <w:r w:rsidR="00C3709F">
              <w:t>un</w:t>
            </w:r>
            <w:r>
              <w:t xml:space="preserve"> minuto</w:t>
            </w:r>
          </w:p>
        </w:tc>
        <w:tc>
          <w:tcPr>
            <w:tcW w:w="1178" w:type="dxa"/>
          </w:tcPr>
          <w:p w:rsidR="00D178DF" w:rsidP="00D178DF" w:rsidRDefault="00D178DF" w14:paraId="1033E479" w14:textId="77777777"/>
        </w:tc>
      </w:tr>
      <w:tr w:rsidR="00D178DF" w:rsidTr="00D178DF" w14:paraId="0FCD390A" w14:textId="77777777">
        <w:tc>
          <w:tcPr>
            <w:tcW w:w="7650" w:type="dxa"/>
            <w:gridSpan w:val="2"/>
          </w:tcPr>
          <w:p w:rsidR="00D178DF" w:rsidP="00D178DF" w:rsidRDefault="00D178DF" w14:paraId="2C76DF35" w14:textId="77777777">
            <w:r>
              <w:t>Conmutación manual del transfer switch a la red pública</w:t>
            </w:r>
          </w:p>
        </w:tc>
        <w:tc>
          <w:tcPr>
            <w:tcW w:w="1178" w:type="dxa"/>
          </w:tcPr>
          <w:p w:rsidR="00D178DF" w:rsidP="00D178DF" w:rsidRDefault="00D178DF" w14:paraId="675DAD46" w14:textId="77777777"/>
        </w:tc>
      </w:tr>
      <w:tr w:rsidR="00D178DF" w:rsidTr="00D178DF" w14:paraId="79A4BCAB" w14:textId="77777777">
        <w:tc>
          <w:tcPr>
            <w:tcW w:w="7650" w:type="dxa"/>
            <w:gridSpan w:val="2"/>
          </w:tcPr>
          <w:p w:rsidR="00D178DF" w:rsidP="00D178DF" w:rsidRDefault="00D178DF" w14:paraId="4F11E99B" w14:textId="77777777">
            <w:r>
              <w:t>Revisar UPS en línea</w:t>
            </w:r>
          </w:p>
        </w:tc>
        <w:tc>
          <w:tcPr>
            <w:tcW w:w="1178" w:type="dxa"/>
          </w:tcPr>
          <w:p w:rsidR="00D178DF" w:rsidP="00D178DF" w:rsidRDefault="00D178DF" w14:paraId="7D3BC941" w14:textId="77777777"/>
        </w:tc>
      </w:tr>
      <w:tr w:rsidR="00D178DF" w:rsidTr="00D178DF" w14:paraId="2CB2EAD1" w14:textId="77777777">
        <w:tc>
          <w:tcPr>
            <w:tcW w:w="7650" w:type="dxa"/>
            <w:gridSpan w:val="2"/>
          </w:tcPr>
          <w:p w:rsidR="00D178DF" w:rsidP="00D178DF" w:rsidRDefault="00D178DF" w14:paraId="3FE6E847" w14:textId="77777777">
            <w:r>
              <w:t>Revisar sistemas y equipos de comunicación</w:t>
            </w:r>
          </w:p>
        </w:tc>
        <w:tc>
          <w:tcPr>
            <w:tcW w:w="1178" w:type="dxa"/>
          </w:tcPr>
          <w:p w:rsidR="00D178DF" w:rsidP="00D178DF" w:rsidRDefault="00D178DF" w14:paraId="1869C4E3" w14:textId="77777777"/>
        </w:tc>
      </w:tr>
      <w:tr w:rsidR="007C07B7" w:rsidTr="00D178DF" w14:paraId="68DF4DEB" w14:textId="77777777">
        <w:tc>
          <w:tcPr>
            <w:tcW w:w="7650" w:type="dxa"/>
            <w:gridSpan w:val="2"/>
          </w:tcPr>
          <w:p w:rsidR="007C07B7" w:rsidP="00D178DF" w:rsidRDefault="007C07B7" w14:paraId="2752F8DB" w14:textId="2302D681">
            <w:r>
              <w:t>Revisar mensajes de notificación por correo electrónico de falla eléctrica</w:t>
            </w:r>
          </w:p>
        </w:tc>
        <w:tc>
          <w:tcPr>
            <w:tcW w:w="1178" w:type="dxa"/>
          </w:tcPr>
          <w:p w:rsidR="007C07B7" w:rsidP="00D178DF" w:rsidRDefault="007C07B7" w14:paraId="3521B310" w14:textId="77777777"/>
        </w:tc>
      </w:tr>
      <w:tr w:rsidR="00D178DF" w:rsidTr="00D178DF" w14:paraId="6701C57A" w14:textId="77777777">
        <w:tc>
          <w:tcPr>
            <w:tcW w:w="8828" w:type="dxa"/>
            <w:gridSpan w:val="3"/>
          </w:tcPr>
          <w:p w:rsidR="00D178DF" w:rsidP="00D178DF" w:rsidRDefault="00D178DF" w14:paraId="66E73029" w14:textId="77777777"/>
          <w:p w:rsidR="00D178DF" w:rsidP="00D178DF" w:rsidRDefault="00D178DF" w14:paraId="4E2F85BC" w14:textId="77777777"/>
          <w:p w:rsidR="00D178DF" w:rsidP="00D178DF" w:rsidRDefault="00D178DF" w14:paraId="102A6C45" w14:textId="77777777"/>
          <w:p w:rsidR="00D178DF" w:rsidP="00D178DF" w:rsidRDefault="00D178DF" w14:paraId="468846EB" w14:textId="77777777"/>
          <w:p w:rsidR="00D178DF" w:rsidP="00D178DF" w:rsidRDefault="00D178DF" w14:paraId="75157385" w14:textId="77777777"/>
          <w:p w:rsidR="00D178DF" w:rsidP="00D178DF" w:rsidRDefault="00D178DF" w14:paraId="52FDA077" w14:textId="77777777"/>
        </w:tc>
      </w:tr>
      <w:tr w:rsidR="00D178DF" w:rsidTr="00D178DF" w14:paraId="39B448A0" w14:textId="77777777">
        <w:tc>
          <w:tcPr>
            <w:tcW w:w="4414" w:type="dxa"/>
          </w:tcPr>
          <w:p w:rsidR="00D178DF" w:rsidP="00D178DF" w:rsidRDefault="00D178DF" w14:paraId="4A01C7C4" w14:textId="77777777"/>
          <w:p w:rsidR="00D178DF" w:rsidP="00D178DF" w:rsidRDefault="00D178DF" w14:paraId="41597A01" w14:textId="77777777"/>
          <w:p w:rsidR="00D178DF" w:rsidP="00D178DF" w:rsidRDefault="00D178DF" w14:paraId="20AA3D00" w14:textId="77777777"/>
          <w:p w:rsidR="00D178DF" w:rsidP="00D178DF" w:rsidRDefault="00D178DF" w14:paraId="3DF2EB2A" w14:textId="77777777"/>
          <w:p w:rsidR="00D178DF" w:rsidP="00D178DF" w:rsidRDefault="00D178DF" w14:paraId="2B346CA5" w14:textId="77777777"/>
        </w:tc>
        <w:tc>
          <w:tcPr>
            <w:tcW w:w="4414" w:type="dxa"/>
            <w:gridSpan w:val="2"/>
          </w:tcPr>
          <w:p w:rsidR="00D178DF" w:rsidP="00D178DF" w:rsidRDefault="00D178DF" w14:paraId="1538CD3C" w14:textId="77777777"/>
          <w:p w:rsidR="00D178DF" w:rsidP="00D178DF" w:rsidRDefault="00D178DF" w14:paraId="3F2641BA" w14:textId="77777777"/>
        </w:tc>
      </w:tr>
      <w:tr w:rsidR="00D178DF" w:rsidTr="00D178DF" w14:paraId="4EA1612B" w14:textId="77777777">
        <w:tc>
          <w:tcPr>
            <w:tcW w:w="4414" w:type="dxa"/>
          </w:tcPr>
          <w:p w:rsidR="00D178DF" w:rsidP="00D178DF" w:rsidRDefault="00D178DF" w14:paraId="5452E39D" w14:textId="77777777">
            <w:pPr>
              <w:jc w:val="center"/>
            </w:pPr>
          </w:p>
          <w:p w:rsidRPr="00C5138C" w:rsidR="00D178DF" w:rsidP="00D178DF" w:rsidRDefault="00D178DF" w14:paraId="0AF2CE70" w14:textId="77777777">
            <w:pPr>
              <w:jc w:val="center"/>
              <w:rPr>
                <w:b/>
                <w:bCs/>
              </w:rPr>
            </w:pPr>
            <w:r w:rsidRPr="00C5138C">
              <w:rPr>
                <w:b/>
                <w:bCs/>
              </w:rPr>
              <w:t>Autorizó</w:t>
            </w:r>
          </w:p>
          <w:p w:rsidR="00D178DF" w:rsidP="00D178DF" w:rsidRDefault="00D178DF" w14:paraId="1FE64E58" w14:textId="77777777">
            <w:pPr>
              <w:jc w:val="center"/>
            </w:pPr>
          </w:p>
        </w:tc>
        <w:tc>
          <w:tcPr>
            <w:tcW w:w="4414" w:type="dxa"/>
            <w:gridSpan w:val="2"/>
          </w:tcPr>
          <w:p w:rsidR="00D178DF" w:rsidP="00D178DF" w:rsidRDefault="00D178DF" w14:paraId="61584D86" w14:textId="77777777">
            <w:pPr>
              <w:jc w:val="center"/>
            </w:pPr>
          </w:p>
          <w:p w:rsidRPr="00C5138C" w:rsidR="00D178DF" w:rsidP="00D178DF" w:rsidRDefault="00D178DF" w14:paraId="13A2F96E" w14:textId="77777777">
            <w:pPr>
              <w:jc w:val="center"/>
              <w:rPr>
                <w:b/>
                <w:bCs/>
              </w:rPr>
            </w:pPr>
            <w:r w:rsidRPr="00C5138C">
              <w:rPr>
                <w:b/>
                <w:bCs/>
              </w:rPr>
              <w:t>Realizó</w:t>
            </w:r>
          </w:p>
          <w:p w:rsidR="00D178DF" w:rsidP="00D178DF" w:rsidRDefault="00D178DF" w14:paraId="6E47AC14" w14:textId="77777777">
            <w:pPr>
              <w:jc w:val="center"/>
            </w:pPr>
          </w:p>
        </w:tc>
      </w:tr>
    </w:tbl>
    <w:p w:rsidR="004C33B8" w:rsidP="004C33B8" w:rsidRDefault="00341A9C" w14:paraId="5145FD6B" w14:textId="18BBD01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Formato resultados </w:t>
      </w:r>
      <w:r w:rsidR="00D178DF">
        <w:rPr>
          <w:b/>
          <w:sz w:val="32"/>
          <w:szCs w:val="32"/>
        </w:rPr>
        <w:t>de pruebas</w:t>
      </w:r>
      <w:r>
        <w:rPr>
          <w:b/>
          <w:sz w:val="32"/>
          <w:szCs w:val="32"/>
        </w:rPr>
        <w:t xml:space="preserve"> de</w:t>
      </w:r>
      <w:r w:rsidR="001D1078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l</w:t>
      </w:r>
      <w:r w:rsidR="001D1078">
        <w:rPr>
          <w:b/>
          <w:sz w:val="32"/>
          <w:szCs w:val="32"/>
        </w:rPr>
        <w:t xml:space="preserve">os </w:t>
      </w:r>
      <w:r>
        <w:rPr>
          <w:b/>
          <w:sz w:val="32"/>
          <w:szCs w:val="32"/>
        </w:rPr>
        <w:t>plan</w:t>
      </w:r>
      <w:r w:rsidR="001D1078">
        <w:rPr>
          <w:b/>
          <w:sz w:val="32"/>
          <w:szCs w:val="32"/>
        </w:rPr>
        <w:t>es</w:t>
      </w:r>
    </w:p>
    <w:sectPr w:rsidR="004C33B8">
      <w:headerReference w:type="default" r:id="rId10"/>
      <w:footerReference w:type="default" r:id="rId11"/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F4FF2" w:rsidP="00595925" w:rsidRDefault="00AF4FF2" w14:paraId="458CA7D3" w14:textId="77777777">
      <w:pPr>
        <w:spacing w:after="0" w:line="240" w:lineRule="auto"/>
      </w:pPr>
      <w:r>
        <w:separator/>
      </w:r>
    </w:p>
  </w:endnote>
  <w:endnote w:type="continuationSeparator" w:id="0">
    <w:p w:rsidR="00AF4FF2" w:rsidP="00595925" w:rsidRDefault="00AF4FF2" w14:paraId="1DCEE19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F17633C" w:rsidP="0F17633C" w:rsidRDefault="0F17633C" w14:paraId="18DE2EE3" w14:textId="57D30ACC">
    <w:pPr>
      <w:pStyle w:val="Piedepgina"/>
      <w:rPr>
        <w:noProof w:val="0"/>
        <w:lang w:val="es-MX"/>
      </w:rPr>
    </w:pPr>
    <w:r w:rsidRPr="0F17633C" w:rsidR="0F17633C"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22"/>
        <w:szCs w:val="22"/>
        <w:lang w:val="es-MX"/>
      </w:rPr>
      <w:t>XMI-A28-F-27</w:t>
    </w:r>
  </w:p>
  <w:p w:rsidR="00EF6EC4" w:rsidRDefault="008A6656" w14:paraId="2734696F" w14:textId="62D8E42B">
    <w:pPr>
      <w:pStyle w:val="Piedepgina"/>
    </w:pPr>
    <w:r w:rsidR="7F53C73E">
      <w:rPr/>
      <w:t>Rev. 0</w:t>
    </w:r>
    <w:r w:rsidR="7F53C73E">
      <w:rPr/>
      <w:t>0</w:t>
    </w:r>
  </w:p>
  <w:p w:rsidR="00595925" w:rsidRDefault="00595925" w14:paraId="4F90A06B" w14:textId="7777777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F4FF2" w:rsidP="00595925" w:rsidRDefault="00AF4FF2" w14:paraId="2A5F3914" w14:textId="77777777">
      <w:pPr>
        <w:spacing w:after="0" w:line="240" w:lineRule="auto"/>
      </w:pPr>
      <w:r>
        <w:separator/>
      </w:r>
    </w:p>
  </w:footnote>
  <w:footnote w:type="continuationSeparator" w:id="0">
    <w:p w:rsidR="00AF4FF2" w:rsidP="00595925" w:rsidRDefault="00AF4FF2" w14:paraId="5F357DC5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95925" w:rsidRDefault="00595925" w14:paraId="34FA9AEF" w14:textId="77777777">
    <w:pPr>
      <w:pStyle w:val="Encabezado"/>
    </w:pPr>
  </w:p>
  <w:p w:rsidR="00595925" w:rsidRDefault="00595925" w14:paraId="0D16872A" w14:textId="7777777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C4E"/>
    <w:rsid w:val="000E4DF4"/>
    <w:rsid w:val="000F7AB8"/>
    <w:rsid w:val="0014198F"/>
    <w:rsid w:val="001D1078"/>
    <w:rsid w:val="001F56F1"/>
    <w:rsid w:val="002452EC"/>
    <w:rsid w:val="00296437"/>
    <w:rsid w:val="00341A9C"/>
    <w:rsid w:val="004234F1"/>
    <w:rsid w:val="0045788F"/>
    <w:rsid w:val="004901F9"/>
    <w:rsid w:val="004C33B8"/>
    <w:rsid w:val="00595925"/>
    <w:rsid w:val="00627055"/>
    <w:rsid w:val="006C6A70"/>
    <w:rsid w:val="00797CBA"/>
    <w:rsid w:val="007A350D"/>
    <w:rsid w:val="007C07B7"/>
    <w:rsid w:val="008A4FEA"/>
    <w:rsid w:val="008A6656"/>
    <w:rsid w:val="008B2CBA"/>
    <w:rsid w:val="0090378D"/>
    <w:rsid w:val="00957432"/>
    <w:rsid w:val="009C1C4E"/>
    <w:rsid w:val="00A31036"/>
    <w:rsid w:val="00AF4FF2"/>
    <w:rsid w:val="00B41A67"/>
    <w:rsid w:val="00BE0121"/>
    <w:rsid w:val="00C05801"/>
    <w:rsid w:val="00C3709F"/>
    <w:rsid w:val="00C5138C"/>
    <w:rsid w:val="00D178DF"/>
    <w:rsid w:val="00D54DB1"/>
    <w:rsid w:val="00DB02CC"/>
    <w:rsid w:val="00DC2117"/>
    <w:rsid w:val="00E71745"/>
    <w:rsid w:val="00EB5751"/>
    <w:rsid w:val="00EF6EC4"/>
    <w:rsid w:val="00F259A5"/>
    <w:rsid w:val="00FB4EBF"/>
    <w:rsid w:val="0F17633C"/>
    <w:rsid w:val="7F53C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995862"/>
  <w15:chartTrackingRefBased/>
  <w15:docId w15:val="{62FF1FA3-8BB0-486F-BAA0-286B7F63A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 w:qFormat="1"/>
    <w:lsdException w:name="footer" w:uiPriority="0" w:semiHidden="1" w:unhideWhenUsed="1" w:qFormat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C33B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Encabezado">
    <w:name w:val="header"/>
    <w:basedOn w:val="Normal"/>
    <w:link w:val="EncabezadoCar"/>
    <w:unhideWhenUsed/>
    <w:qFormat/>
    <w:rsid w:val="00595925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595925"/>
  </w:style>
  <w:style w:type="paragraph" w:styleId="Piedepgina">
    <w:name w:val="footer"/>
    <w:basedOn w:val="Normal"/>
    <w:link w:val="PiedepginaCar"/>
    <w:unhideWhenUsed/>
    <w:qFormat/>
    <w:rsid w:val="00595925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rsid w:val="00595925"/>
  </w:style>
  <w:style w:type="character" w:styleId="Nmerodepgina">
    <w:name w:val="page number"/>
    <w:basedOn w:val="Fuentedeprrafopredeter"/>
    <w:semiHidden/>
    <w:qFormat/>
    <w:rsid w:val="005959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header" Target="header1.xml" Id="rId10" /><Relationship Type="http://schemas.openxmlformats.org/officeDocument/2006/relationships/styles" Target="styles.xml" Id="rId4" /><Relationship Type="http://schemas.openxmlformats.org/officeDocument/2006/relationships/image" Target="media/image1.png" Id="rId9" 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10409E70A501459EAE4406B1A3132D" ma:contentTypeVersion="18" ma:contentTypeDescription="Crear nuevo documento." ma:contentTypeScope="" ma:versionID="e297d6de2d1724acfd4ee8cef5914d47">
  <xsd:schema xmlns:xsd="http://www.w3.org/2001/XMLSchema" xmlns:xs="http://www.w3.org/2001/XMLSchema" xmlns:p="http://schemas.microsoft.com/office/2006/metadata/properties" xmlns:ns2="d1c11e9e-5d52-465f-89ed-23c3fd784888" xmlns:ns3="5c526cf6-6d1d-4673-a2c2-fd262c1babbc" targetNamespace="http://schemas.microsoft.com/office/2006/metadata/properties" ma:root="true" ma:fieldsID="4d81aff62be835ad164ef81f7ca321c3" ns2:_="" ns3:_="">
    <xsd:import namespace="d1c11e9e-5d52-465f-89ed-23c3fd784888"/>
    <xsd:import namespace="5c526cf6-6d1d-4673-a2c2-fd262c1bab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11e9e-5d52-465f-89ed-23c3fd7848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0b88b273-7c4f-4919-a618-763c0694b4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526cf6-6d1d-4673-a2c2-fd262c1babb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c72b557-76e3-434e-820b-51e0c035b8dd}" ma:internalName="TaxCatchAll" ma:showField="CatchAllData" ma:web="5c526cf6-6d1d-4673-a2c2-fd262c1bab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526cf6-6d1d-4673-a2c2-fd262c1babbc" xsi:nil="true"/>
    <lcf76f155ced4ddcb4097134ff3c332f xmlns="d1c11e9e-5d52-465f-89ed-23c3fd78488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ADF2B21-E876-4FDD-B524-6A5377D1F248}"/>
</file>

<file path=customXml/itemProps2.xml><?xml version="1.0" encoding="utf-8"?>
<ds:datastoreItem xmlns:ds="http://schemas.openxmlformats.org/officeDocument/2006/customXml" ds:itemID="{79DBA9E9-5945-4526-ABD4-6ECA9CB18D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75BC94-DC0A-4010-88A7-F69297DAD113}">
  <ds:schemaRefs>
    <ds:schemaRef ds:uri="http://schemas.microsoft.com/office/2006/metadata/properties"/>
    <ds:schemaRef ds:uri="http://schemas.microsoft.com/office/infopath/2007/PartnerControls"/>
    <ds:schemaRef ds:uri="5c526cf6-6d1d-4673-a2c2-fd262c1babbc"/>
    <ds:schemaRef ds:uri="d1c11e9e-5d52-465f-89ed-23c3fd784888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Dulce</dc:creator>
  <keywords/>
  <dc:description/>
  <lastModifiedBy>Dilan Alexis Hernandez Rodriguez</lastModifiedBy>
  <revision>16</revision>
  <dcterms:created xsi:type="dcterms:W3CDTF">2022-01-11T21:41:00.0000000Z</dcterms:created>
  <dcterms:modified xsi:type="dcterms:W3CDTF">2025-12-10T20:11:19.8580626Z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0x010100CD10409E70A501459EAE4406B1A3132D</vt:lpwstr>
  </property>
  <property fmtid="{D5CDD505-2E9C-101B-9397-08002B2CF9AE}" pid="3" name="MediaServiceImageTags">
    <vt:lpwstr/>
  </property>
</Properties>
</file>